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06" w:rsidRPr="00246D79" w:rsidRDefault="00246D79">
      <w:pPr>
        <w:rPr>
          <w:b/>
        </w:rPr>
      </w:pPr>
      <w:r w:rsidRPr="00246D79">
        <w:rPr>
          <w:b/>
        </w:rPr>
        <w:t xml:space="preserve">Compte rendu Réunion </w:t>
      </w:r>
      <w:r w:rsidR="00572706" w:rsidRPr="00246D79">
        <w:rPr>
          <w:b/>
        </w:rPr>
        <w:t>CAF</w:t>
      </w:r>
      <w:r w:rsidRPr="00246D79">
        <w:rPr>
          <w:b/>
        </w:rPr>
        <w:t xml:space="preserve"> du 21 novembre</w:t>
      </w:r>
      <w:r w:rsidR="00572706" w:rsidRPr="00246D79">
        <w:rPr>
          <w:b/>
        </w:rPr>
        <w:t xml:space="preserve"> </w:t>
      </w:r>
    </w:p>
    <w:p w:rsidR="00EA3E30" w:rsidRDefault="00572706">
      <w:r>
        <w:t xml:space="preserve">Objectif : dans le cadre du Schéma Départemental des Services aux Familles pour la période 2014 2017, lancement appel à projet </w:t>
      </w:r>
      <w:proofErr w:type="spellStart"/>
      <w:r>
        <w:t>Reaap</w:t>
      </w:r>
      <w:proofErr w:type="spellEnd"/>
      <w:r>
        <w:t xml:space="preserve"> 2017, afin de mieux mailler notre territoire en matière d’accompagnement à la parentalité.</w:t>
      </w:r>
    </w:p>
    <w:p w:rsidR="00442DFA" w:rsidRDefault="00442DFA">
      <w:r>
        <w:t xml:space="preserve">Une </w:t>
      </w:r>
      <w:r w:rsidR="00246D79">
        <w:t>centaine de participants.</w:t>
      </w:r>
    </w:p>
    <w:p w:rsidR="00246D79" w:rsidRDefault="00246D79">
      <w:r>
        <w:t>Pour l’</w:t>
      </w:r>
      <w:proofErr w:type="spellStart"/>
      <w:r>
        <w:t>Asamla</w:t>
      </w:r>
      <w:proofErr w:type="spellEnd"/>
      <w:r>
        <w:t xml:space="preserve"> : Cécile </w:t>
      </w:r>
      <w:proofErr w:type="spellStart"/>
      <w:r>
        <w:t>Choblet</w:t>
      </w:r>
      <w:proofErr w:type="spellEnd"/>
    </w:p>
    <w:p w:rsidR="00442DFA" w:rsidRDefault="00442DFA"/>
    <w:p w:rsidR="00572706" w:rsidRPr="00B76783" w:rsidRDefault="00572706" w:rsidP="00572706">
      <w:pPr>
        <w:pStyle w:val="Paragraphedeliste"/>
        <w:numPr>
          <w:ilvl w:val="0"/>
          <w:numId w:val="1"/>
        </w:numPr>
        <w:rPr>
          <w:b/>
        </w:rPr>
      </w:pPr>
      <w:r w:rsidRPr="00B76783">
        <w:rPr>
          <w:b/>
        </w:rPr>
        <w:t xml:space="preserve">Présentation de l’enquête CAF parentalité réalisée en janvier février 2016 </w:t>
      </w:r>
    </w:p>
    <w:p w:rsidR="00572706" w:rsidRPr="00572706" w:rsidRDefault="00572706" w:rsidP="00572706">
      <w:pPr>
        <w:rPr>
          <w:i/>
        </w:rPr>
      </w:pPr>
      <w:r>
        <w:t xml:space="preserve">Réponses : 84% femmes </w:t>
      </w:r>
      <w:r w:rsidRPr="00572706">
        <w:rPr>
          <w:i/>
        </w:rPr>
        <w:t>(question quelle représentation des pères ?)</w:t>
      </w:r>
    </w:p>
    <w:p w:rsidR="00572706" w:rsidRDefault="00572706" w:rsidP="00572706">
      <w:r>
        <w:t xml:space="preserve">Parentalité </w:t>
      </w:r>
      <w:r w:rsidR="00134BC5">
        <w:t>++</w:t>
      </w:r>
      <w:r>
        <w:t xml:space="preserve"> difficile à l’adolescence : 55% (11-14), 57% (15- 17), 17% (3-5), 15% </w:t>
      </w:r>
      <w:r w:rsidR="00134BC5">
        <w:t>(6-10), 9% (0-2)</w:t>
      </w:r>
    </w:p>
    <w:p w:rsidR="0044508A" w:rsidRDefault="0044508A" w:rsidP="00572706">
      <w:r>
        <w:t>Plus difficile pour les familles monoparentales et pour les parents ayant un enfant handicapé.</w:t>
      </w:r>
    </w:p>
    <w:p w:rsidR="00267266" w:rsidRPr="00B76783" w:rsidRDefault="00267266" w:rsidP="00EB25C0">
      <w:pPr>
        <w:ind w:firstLine="360"/>
        <w:rPr>
          <w:b/>
        </w:rPr>
      </w:pPr>
      <w:r w:rsidRPr="00B76783">
        <w:rPr>
          <w:b/>
        </w:rPr>
        <w:t>Préoccupations :</w:t>
      </w:r>
    </w:p>
    <w:p w:rsidR="00267266" w:rsidRDefault="00267266" w:rsidP="00267266">
      <w:pPr>
        <w:pStyle w:val="Paragraphedeliste"/>
        <w:numPr>
          <w:ilvl w:val="0"/>
          <w:numId w:val="2"/>
        </w:numPr>
      </w:pPr>
      <w:r>
        <w:t>Leur rôle de parents (offrir de bonnes conditions de vie-être proche-disponible</w:t>
      </w:r>
    </w:p>
    <w:p w:rsidR="00267266" w:rsidRDefault="00267266" w:rsidP="00267266">
      <w:pPr>
        <w:pStyle w:val="Paragraphedeliste"/>
        <w:numPr>
          <w:ilvl w:val="0"/>
          <w:numId w:val="2"/>
        </w:numPr>
      </w:pPr>
      <w:r>
        <w:t>L’éducation : santé, scolarité puis comportement- risque violences- relation : autorité, gestion des conflits)- conduites à risques- nouvelles technologies</w:t>
      </w:r>
    </w:p>
    <w:p w:rsidR="00471565" w:rsidRPr="00B76783" w:rsidRDefault="00471565" w:rsidP="00EB25C0">
      <w:pPr>
        <w:ind w:firstLine="360"/>
        <w:rPr>
          <w:b/>
        </w:rPr>
      </w:pPr>
      <w:r w:rsidRPr="00B76783">
        <w:rPr>
          <w:b/>
        </w:rPr>
        <w:t>Fréquentation :</w:t>
      </w:r>
    </w:p>
    <w:p w:rsidR="00947628" w:rsidRPr="00EB25C0" w:rsidRDefault="00471565" w:rsidP="00EB25C0">
      <w:pPr>
        <w:pStyle w:val="Paragraphedeliste"/>
        <w:numPr>
          <w:ilvl w:val="0"/>
          <w:numId w:val="2"/>
        </w:numPr>
      </w:pPr>
      <w:r>
        <w:t>Peu fréquentent les lieux proposés. Majoritairement, pensent que cela relève de la sphère privée. S’adressent à des membres de la famille, des relations puis à des professionnels de la santé, de l’éducation, à des sites.</w:t>
      </w:r>
      <w:r w:rsidR="00EB25C0">
        <w:t xml:space="preserve"> </w:t>
      </w:r>
      <w:r w:rsidR="00947628">
        <w:t>Mais disent être intéressés.</w:t>
      </w:r>
      <w:r w:rsidR="00A0588F">
        <w:t xml:space="preserve"> </w:t>
      </w:r>
      <w:r w:rsidR="00AE7042" w:rsidRPr="00EB25C0">
        <w:rPr>
          <w:i/>
        </w:rPr>
        <w:t>(</w:t>
      </w:r>
      <w:r w:rsidR="00AE7042">
        <w:rPr>
          <w:i/>
        </w:rPr>
        <w:t>question</w:t>
      </w:r>
      <w:r w:rsidR="00A0588F" w:rsidRPr="00EB25C0">
        <w:rPr>
          <w:i/>
        </w:rPr>
        <w:t xml:space="preserve"> de la communication)</w:t>
      </w:r>
    </w:p>
    <w:p w:rsidR="00AE7042" w:rsidRDefault="00947628" w:rsidP="008001E9">
      <w:pPr>
        <w:pStyle w:val="Paragraphedeliste"/>
        <w:numPr>
          <w:ilvl w:val="0"/>
          <w:numId w:val="2"/>
        </w:numPr>
        <w:ind w:left="360"/>
      </w:pPr>
      <w:r>
        <w:t>Pour ceux qui fréquentent les lieux</w:t>
      </w:r>
      <w:r w:rsidR="006D5CCD">
        <w:t> ;</w:t>
      </w:r>
      <w:r>
        <w:t xml:space="preserve"> sont préféré</w:t>
      </w:r>
      <w:r w:rsidR="00FD3143">
        <w:t>e</w:t>
      </w:r>
      <w:r>
        <w:t>s : les activités partagées enfant</w:t>
      </w:r>
      <w:r w:rsidR="00FD3143">
        <w:t>/</w:t>
      </w:r>
      <w:r>
        <w:t>parents, les conférences, les structures d’accueil</w:t>
      </w:r>
    </w:p>
    <w:p w:rsidR="008001E9" w:rsidRPr="00AE7042" w:rsidRDefault="00947628" w:rsidP="00AE7042">
      <w:pPr>
        <w:pStyle w:val="Paragraphedeliste"/>
        <w:ind w:left="360"/>
        <w:rPr>
          <w:b/>
        </w:rPr>
      </w:pPr>
      <w:r>
        <w:t xml:space="preserve"> </w:t>
      </w:r>
      <w:r w:rsidR="00AE7042">
        <w:rPr>
          <w:b/>
        </w:rPr>
        <w:t>Besoin exprimé</w:t>
      </w:r>
      <w:r w:rsidR="008001E9" w:rsidRPr="00AE7042">
        <w:rPr>
          <w:b/>
        </w:rPr>
        <w:t> :</w:t>
      </w:r>
    </w:p>
    <w:p w:rsidR="008001E9" w:rsidRPr="003B377A" w:rsidRDefault="008001E9" w:rsidP="003B377A">
      <w:pPr>
        <w:pStyle w:val="Paragraphedeliste"/>
        <w:numPr>
          <w:ilvl w:val="0"/>
          <w:numId w:val="2"/>
        </w:numPr>
        <w:rPr>
          <w:i/>
        </w:rPr>
      </w:pPr>
      <w:r>
        <w:t xml:space="preserve">Trouver une solution </w:t>
      </w:r>
      <w:r w:rsidRPr="003B377A">
        <w:rPr>
          <w:i/>
        </w:rPr>
        <w:t xml:space="preserve">(question du respect de la charte </w:t>
      </w:r>
      <w:proofErr w:type="spellStart"/>
      <w:r w:rsidRPr="003B377A">
        <w:rPr>
          <w:i/>
        </w:rPr>
        <w:t>Reaap</w:t>
      </w:r>
      <w:proofErr w:type="spellEnd"/>
      <w:r w:rsidRPr="003B377A">
        <w:rPr>
          <w:i/>
        </w:rPr>
        <w:t xml:space="preserve"> qui précise ne pas être dans le conseil)</w:t>
      </w:r>
    </w:p>
    <w:p w:rsidR="003B377A" w:rsidRPr="00B76783" w:rsidRDefault="00FD3143" w:rsidP="008001E9">
      <w:pPr>
        <w:ind w:left="360"/>
        <w:rPr>
          <w:b/>
        </w:rPr>
      </w:pPr>
      <w:proofErr w:type="gramStart"/>
      <w:r w:rsidRPr="00B76783">
        <w:rPr>
          <w:b/>
        </w:rPr>
        <w:t>Demandes</w:t>
      </w:r>
      <w:proofErr w:type="gramEnd"/>
      <w:r w:rsidRPr="00B76783">
        <w:rPr>
          <w:b/>
        </w:rPr>
        <w:t> :</w:t>
      </w:r>
    </w:p>
    <w:p w:rsidR="00FD3143" w:rsidRDefault="00FD3143" w:rsidP="00FD3143">
      <w:pPr>
        <w:pStyle w:val="Paragraphedeliste"/>
        <w:numPr>
          <w:ilvl w:val="0"/>
          <w:numId w:val="2"/>
        </w:numPr>
      </w:pPr>
      <w:r>
        <w:t>Echanges individuels avec des professionnels</w:t>
      </w:r>
    </w:p>
    <w:p w:rsidR="00FD3143" w:rsidRDefault="00FD3143" w:rsidP="00FD3143">
      <w:pPr>
        <w:pStyle w:val="Paragraphedeliste"/>
        <w:numPr>
          <w:ilvl w:val="0"/>
          <w:numId w:val="2"/>
        </w:numPr>
      </w:pPr>
      <w:r>
        <w:t>Echanges avec d’autres parents et un professionnel</w:t>
      </w:r>
    </w:p>
    <w:p w:rsidR="00FD3143" w:rsidRDefault="00FD3143" w:rsidP="00FD3143">
      <w:pPr>
        <w:pStyle w:val="Paragraphedeliste"/>
        <w:numPr>
          <w:ilvl w:val="0"/>
          <w:numId w:val="2"/>
        </w:numPr>
      </w:pPr>
      <w:r>
        <w:t>Activité avec l’enfant</w:t>
      </w:r>
    </w:p>
    <w:p w:rsidR="00FD3143" w:rsidRDefault="00FD3143" w:rsidP="00FD3143">
      <w:pPr>
        <w:pStyle w:val="Paragraphedeliste"/>
        <w:numPr>
          <w:ilvl w:val="0"/>
          <w:numId w:val="2"/>
        </w:numPr>
      </w:pPr>
      <w:r>
        <w:t>Cadre : actions ponctuelles sans engagement</w:t>
      </w:r>
    </w:p>
    <w:p w:rsidR="00FD3143" w:rsidRDefault="00FD3143" w:rsidP="00FD3143">
      <w:pPr>
        <w:pStyle w:val="Paragraphedeliste"/>
        <w:numPr>
          <w:ilvl w:val="0"/>
          <w:numId w:val="2"/>
        </w:numPr>
      </w:pPr>
      <w:r>
        <w:t>Temps : le mercredi après-midi, le samedi matin, pendant les vacances en après-midi</w:t>
      </w:r>
    </w:p>
    <w:p w:rsidR="00FD3143" w:rsidRDefault="00FD3143" w:rsidP="00FD3143">
      <w:pPr>
        <w:pStyle w:val="Paragraphedeliste"/>
        <w:numPr>
          <w:ilvl w:val="0"/>
          <w:numId w:val="2"/>
        </w:numPr>
      </w:pPr>
      <w:r>
        <w:t xml:space="preserve">Lieux : en établissements scolaires, locaux mairie, centres de loisirs, crèches </w:t>
      </w:r>
      <w:proofErr w:type="spellStart"/>
      <w:r>
        <w:t>etc</w:t>
      </w:r>
      <w:proofErr w:type="spellEnd"/>
      <w:r>
        <w:t>…</w:t>
      </w:r>
      <w:r w:rsidRPr="00FD3143">
        <w:t xml:space="preserve"> </w:t>
      </w:r>
      <w:r>
        <w:t>mais pas la caf ni les centres sociaux jugés stigmatisant.</w:t>
      </w:r>
    </w:p>
    <w:p w:rsidR="00964D9E" w:rsidRDefault="00964D9E" w:rsidP="00964D9E">
      <w:pPr>
        <w:pStyle w:val="Paragraphedeliste"/>
      </w:pPr>
    </w:p>
    <w:p w:rsidR="00964D9E" w:rsidRPr="00014CA7" w:rsidRDefault="00964D9E" w:rsidP="00014CA7">
      <w:pPr>
        <w:ind w:firstLine="360"/>
        <w:rPr>
          <w:i/>
        </w:rPr>
      </w:pPr>
      <w:r w:rsidRPr="00014CA7">
        <w:rPr>
          <w:i/>
        </w:rPr>
        <w:t>Bilan : poursuivre les actions pour répondre aux attentes</w:t>
      </w:r>
    </w:p>
    <w:p w:rsidR="00A15253" w:rsidRDefault="00A15253" w:rsidP="00964D9E">
      <w:pPr>
        <w:pStyle w:val="Paragraphedeliste"/>
        <w:rPr>
          <w:i/>
        </w:rPr>
      </w:pPr>
    </w:p>
    <w:p w:rsidR="00A15253" w:rsidRPr="00014CA7" w:rsidRDefault="00A15253" w:rsidP="00A15253">
      <w:pPr>
        <w:pStyle w:val="Paragraphedeliste"/>
        <w:numPr>
          <w:ilvl w:val="0"/>
          <w:numId w:val="1"/>
        </w:numPr>
        <w:rPr>
          <w:b/>
        </w:rPr>
      </w:pPr>
      <w:r w:rsidRPr="00014CA7">
        <w:rPr>
          <w:b/>
        </w:rPr>
        <w:t>Le financement :</w:t>
      </w:r>
    </w:p>
    <w:p w:rsidR="00A15253" w:rsidRDefault="0060343E" w:rsidP="00B4014A">
      <w:pPr>
        <w:pStyle w:val="Paragraphedeliste"/>
      </w:pPr>
      <w:r>
        <w:t>Annoncé par les financeurs présents :</w:t>
      </w:r>
      <w:r w:rsidR="00B4014A">
        <w:t xml:space="preserve"> </w:t>
      </w:r>
      <w:r w:rsidR="00A15253">
        <w:t>Caf : 450</w:t>
      </w:r>
      <w:r w:rsidR="00717CFE">
        <w:t xml:space="preserve"> </w:t>
      </w:r>
      <w:r w:rsidR="00A15253">
        <w:t>000 euros</w:t>
      </w:r>
      <w:r w:rsidR="00B4014A">
        <w:t xml:space="preserve">, </w:t>
      </w:r>
      <w:r w:rsidR="00A15253">
        <w:t>CD : 200</w:t>
      </w:r>
      <w:r w:rsidR="00717CFE">
        <w:t xml:space="preserve"> </w:t>
      </w:r>
      <w:r w:rsidR="00A15253">
        <w:t>000 euros</w:t>
      </w:r>
      <w:r w:rsidR="00B4014A">
        <w:t xml:space="preserve">, </w:t>
      </w:r>
      <w:r w:rsidR="00A15253">
        <w:t>MSA : 5000 euros</w:t>
      </w:r>
    </w:p>
    <w:p w:rsidR="0060343E" w:rsidRPr="00C8584B" w:rsidRDefault="0060343E" w:rsidP="00A15253">
      <w:pPr>
        <w:pStyle w:val="Paragraphedeliste"/>
        <w:rPr>
          <w:b/>
        </w:rPr>
      </w:pPr>
    </w:p>
    <w:p w:rsidR="0060343E" w:rsidRDefault="0060343E" w:rsidP="0060343E">
      <w:pPr>
        <w:pStyle w:val="Paragraphedeliste"/>
        <w:numPr>
          <w:ilvl w:val="0"/>
          <w:numId w:val="1"/>
        </w:numPr>
        <w:rPr>
          <w:b/>
        </w:rPr>
      </w:pPr>
      <w:r w:rsidRPr="00C8584B">
        <w:rPr>
          <w:b/>
        </w:rPr>
        <w:t>Présentation de l’appel à projet</w:t>
      </w:r>
    </w:p>
    <w:p w:rsidR="00DF65FD" w:rsidRPr="00DB6C9E" w:rsidRDefault="00DF65FD" w:rsidP="00DF65FD">
      <w:pPr>
        <w:ind w:left="360"/>
        <w:rPr>
          <w:b/>
        </w:rPr>
      </w:pPr>
      <w:r w:rsidRPr="00DB6C9E">
        <w:rPr>
          <w:b/>
        </w:rPr>
        <w:t>Cadre</w:t>
      </w:r>
    </w:p>
    <w:p w:rsidR="00AE0EAC" w:rsidRPr="00AE0EAC" w:rsidRDefault="00AE0EAC" w:rsidP="00AE0EAC">
      <w:pPr>
        <w:pStyle w:val="Paragraphedeliste"/>
      </w:pPr>
      <w:r w:rsidRPr="00AE0EAC">
        <w:t xml:space="preserve">Le dispositif </w:t>
      </w:r>
      <w:proofErr w:type="spellStart"/>
      <w:r w:rsidRPr="00AE0EAC">
        <w:t>Reaap</w:t>
      </w:r>
      <w:proofErr w:type="spellEnd"/>
      <w:r w:rsidRPr="00AE0EAC">
        <w:t xml:space="preserve"> apportera son soutien aux projets qui :</w:t>
      </w:r>
    </w:p>
    <w:p w:rsidR="00AE0EAC" w:rsidRPr="00AE0EAC" w:rsidRDefault="00AE0EAC" w:rsidP="00AE0EAC">
      <w:pPr>
        <w:pStyle w:val="Paragraphedeliste"/>
        <w:numPr>
          <w:ilvl w:val="0"/>
          <w:numId w:val="2"/>
        </w:numPr>
      </w:pPr>
      <w:r w:rsidRPr="00AE0EAC">
        <w:t>Favorise le partage des rôles parentaux</w:t>
      </w:r>
    </w:p>
    <w:p w:rsidR="00AE0EAC" w:rsidRPr="00AE0EAC" w:rsidRDefault="00AE0EAC" w:rsidP="00AE0EAC">
      <w:pPr>
        <w:pStyle w:val="Paragraphedeliste"/>
        <w:numPr>
          <w:ilvl w:val="0"/>
          <w:numId w:val="2"/>
        </w:numPr>
      </w:pPr>
      <w:r w:rsidRPr="00AE0EAC">
        <w:t>Portent une attention particulière aux familles monoparentales</w:t>
      </w:r>
    </w:p>
    <w:p w:rsidR="00AE0EAC" w:rsidRPr="00AE0EAC" w:rsidRDefault="00AE0EAC" w:rsidP="00AE0EAC">
      <w:pPr>
        <w:pStyle w:val="Paragraphedeliste"/>
        <w:numPr>
          <w:ilvl w:val="0"/>
          <w:numId w:val="2"/>
        </w:numPr>
      </w:pPr>
      <w:r w:rsidRPr="00AE0EAC">
        <w:t>Favorisent l’exercice de la parentalité dans un contexte de séparation</w:t>
      </w:r>
    </w:p>
    <w:p w:rsidR="00AE0EAC" w:rsidRDefault="00AE0EAC" w:rsidP="00AE0EAC">
      <w:pPr>
        <w:pStyle w:val="Paragraphedeliste"/>
        <w:numPr>
          <w:ilvl w:val="0"/>
          <w:numId w:val="2"/>
        </w:numPr>
      </w:pPr>
      <w:r>
        <w:t>Prennent n compte les aspects interculturels de la parentalité</w:t>
      </w:r>
    </w:p>
    <w:p w:rsidR="00AE0EAC" w:rsidRPr="00AE0EAC" w:rsidRDefault="00AE0EAC" w:rsidP="00AE0EAC">
      <w:pPr>
        <w:pStyle w:val="Paragraphedeliste"/>
        <w:numPr>
          <w:ilvl w:val="0"/>
          <w:numId w:val="2"/>
        </w:numPr>
      </w:pPr>
      <w:r>
        <w:t>Favorisent une relation entre les parents et l’école</w:t>
      </w:r>
    </w:p>
    <w:p w:rsidR="00AE0EAC" w:rsidRPr="00AE0EAC" w:rsidRDefault="00AE0EAC" w:rsidP="00AE0EAC">
      <w:pPr>
        <w:pStyle w:val="Paragraphedeliste"/>
        <w:numPr>
          <w:ilvl w:val="0"/>
          <w:numId w:val="2"/>
        </w:numPr>
      </w:pPr>
      <w:r>
        <w:t xml:space="preserve">Participent à un rééquilibrage territorial de l’offre de parentalité sur le département </w:t>
      </w:r>
    </w:p>
    <w:p w:rsidR="00AE0EAC" w:rsidRPr="00DB6C9E" w:rsidRDefault="00DB6C9E" w:rsidP="00DB6C9E">
      <w:pPr>
        <w:ind w:left="426"/>
        <w:rPr>
          <w:b/>
        </w:rPr>
      </w:pPr>
      <w:r w:rsidRPr="00DB6C9E">
        <w:rPr>
          <w:b/>
        </w:rPr>
        <w:t>Organisation</w:t>
      </w:r>
    </w:p>
    <w:p w:rsidR="00DF65FD" w:rsidRDefault="00DF65FD" w:rsidP="00DF65FD">
      <w:pPr>
        <w:pStyle w:val="Paragraphedeliste"/>
      </w:pPr>
      <w:r>
        <w:t xml:space="preserve">Nouvelle </w:t>
      </w:r>
      <w:r w:rsidR="00DB6C9E">
        <w:t>configuration. Projet</w:t>
      </w:r>
      <w:r>
        <w:t xml:space="preserve"> à compléter sur le site.</w:t>
      </w:r>
    </w:p>
    <w:p w:rsidR="00E3509D" w:rsidRPr="00A15253" w:rsidRDefault="00E3509D" w:rsidP="0060343E">
      <w:pPr>
        <w:pStyle w:val="Paragraphedeliste"/>
      </w:pPr>
      <w:r>
        <w:t xml:space="preserve">Délais : </w:t>
      </w:r>
      <w:r w:rsidR="00DB6C9E">
        <w:t>dossier complété avant la fin janvier. Les dossiers seront étudiés courant avril 2017. Réponse en juin.</w:t>
      </w:r>
    </w:p>
    <w:sectPr w:rsidR="00E3509D" w:rsidRPr="00A15253" w:rsidSect="00EA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D71"/>
    <w:multiLevelType w:val="hybridMultilevel"/>
    <w:tmpl w:val="943E72F0"/>
    <w:lvl w:ilvl="0" w:tplc="2B62C3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582B"/>
    <w:multiLevelType w:val="hybridMultilevel"/>
    <w:tmpl w:val="F6829362"/>
    <w:lvl w:ilvl="0" w:tplc="25A23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2706"/>
    <w:rsid w:val="00014CA7"/>
    <w:rsid w:val="00134BC5"/>
    <w:rsid w:val="001E3E35"/>
    <w:rsid w:val="00246D79"/>
    <w:rsid w:val="00267266"/>
    <w:rsid w:val="003B377A"/>
    <w:rsid w:val="0043734B"/>
    <w:rsid w:val="00442DFA"/>
    <w:rsid w:val="0044508A"/>
    <w:rsid w:val="00471565"/>
    <w:rsid w:val="00572706"/>
    <w:rsid w:val="0060343E"/>
    <w:rsid w:val="006D5CCD"/>
    <w:rsid w:val="00717CFE"/>
    <w:rsid w:val="008001E9"/>
    <w:rsid w:val="008B274B"/>
    <w:rsid w:val="00947628"/>
    <w:rsid w:val="00964D9E"/>
    <w:rsid w:val="00A0588F"/>
    <w:rsid w:val="00A15253"/>
    <w:rsid w:val="00AE0EAC"/>
    <w:rsid w:val="00AE7042"/>
    <w:rsid w:val="00B4014A"/>
    <w:rsid w:val="00B76783"/>
    <w:rsid w:val="00C8584B"/>
    <w:rsid w:val="00DB6C9E"/>
    <w:rsid w:val="00DF65FD"/>
    <w:rsid w:val="00E3509D"/>
    <w:rsid w:val="00EA3E30"/>
    <w:rsid w:val="00EB25C0"/>
    <w:rsid w:val="00FD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35</cp:revision>
  <dcterms:created xsi:type="dcterms:W3CDTF">2016-11-21T19:56:00Z</dcterms:created>
  <dcterms:modified xsi:type="dcterms:W3CDTF">2016-11-21T20:55:00Z</dcterms:modified>
</cp:coreProperties>
</file>